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r>
        <w:t>Year 7</w:t>
      </w:r>
    </w:p>
    <w:tbl>
      <w:tblPr>
        <w:tblStyle w:val="PlainTable51"/>
        <w:tblW w:w="12425" w:type="dxa"/>
        <w:tblBorders>
          <w:top w:val="single" w:sz="18" w:space="0" w:color="1F4E79" w:themeColor="accent1" w:themeShade="80"/>
          <w:left w:val="single" w:sz="18" w:space="0" w:color="1F4E79" w:themeColor="accent1" w:themeShade="80"/>
          <w:bottom w:val="single" w:sz="18" w:space="0" w:color="1F4E79" w:themeColor="accent1" w:themeShade="80"/>
          <w:right w:val="single" w:sz="18" w:space="0" w:color="1F4E79" w:themeColor="accent1" w:themeShade="80"/>
        </w:tblBorders>
        <w:tblLook w:val="04A0" w:firstRow="1" w:lastRow="0" w:firstColumn="1" w:lastColumn="0" w:noHBand="0" w:noVBand="1"/>
      </w:tblPr>
      <w:tblGrid>
        <w:gridCol w:w="1064"/>
        <w:gridCol w:w="2266"/>
        <w:gridCol w:w="1750"/>
        <w:gridCol w:w="7345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1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64" w:type="dxa"/>
          </w:tcPr>
          <w:p>
            <w:pPr>
              <w:spacing w:after="150"/>
              <w:jc w:val="center"/>
              <w:rPr>
                <w:rFonts w:asciiTheme="minorHAnsi" w:eastAsia="Times New Roman" w:hAnsiTheme="minorHAnsi" w:cstheme="minorHAnsi"/>
                <w:i w:val="0"/>
                <w:color w:val="000080"/>
                <w:sz w:val="21"/>
                <w:szCs w:val="21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i w:val="0"/>
                <w:color w:val="000080"/>
                <w:sz w:val="21"/>
                <w:szCs w:val="21"/>
                <w:lang w:eastAsia="en-GB"/>
              </w:rPr>
              <w:t>Term</w:t>
            </w:r>
          </w:p>
        </w:tc>
        <w:tc>
          <w:tcPr>
            <w:tcW w:w="2266" w:type="dxa"/>
          </w:tcPr>
          <w:p>
            <w:pPr>
              <w:spacing w:after="15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i w:val="0"/>
                <w:color w:val="000080"/>
                <w:sz w:val="21"/>
                <w:szCs w:val="21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i w:val="0"/>
                <w:color w:val="000080"/>
                <w:sz w:val="21"/>
                <w:szCs w:val="21"/>
                <w:lang w:eastAsia="en-GB"/>
              </w:rPr>
              <w:t>Theme</w:t>
            </w:r>
          </w:p>
          <w:p>
            <w:pPr>
              <w:spacing w:after="15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i w:val="0"/>
                <w:color w:val="000080"/>
                <w:sz w:val="21"/>
                <w:szCs w:val="21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i w:val="0"/>
                <w:color w:val="000080"/>
                <w:sz w:val="21"/>
                <w:szCs w:val="21"/>
                <w:lang w:eastAsia="en-GB"/>
              </w:rPr>
              <w:t>Year 7 PSHE</w:t>
            </w:r>
          </w:p>
        </w:tc>
        <w:tc>
          <w:tcPr>
            <w:tcW w:w="1750" w:type="dxa"/>
          </w:tcPr>
          <w:p>
            <w:pPr>
              <w:spacing w:after="15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 w:val="0"/>
                <w:color w:val="000080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i w:val="0"/>
                <w:color w:val="000080"/>
                <w:sz w:val="21"/>
                <w:szCs w:val="21"/>
                <w:lang w:eastAsia="en-GB"/>
              </w:rPr>
              <w:t>Key assessment</w:t>
            </w:r>
          </w:p>
        </w:tc>
        <w:tc>
          <w:tcPr>
            <w:tcW w:w="7345" w:type="dxa"/>
          </w:tcPr>
          <w:p>
            <w:pPr>
              <w:spacing w:after="15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 w:val="0"/>
                <w:color w:val="000080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i w:val="0"/>
                <w:color w:val="000080"/>
                <w:sz w:val="21"/>
                <w:szCs w:val="21"/>
                <w:lang w:eastAsia="en-GB"/>
              </w:rPr>
              <w:t>How you can support your child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  <w:hideMark/>
          </w:tcPr>
          <w:p>
            <w:pPr>
              <w:spacing w:after="150"/>
              <w:jc w:val="center"/>
              <w:rPr>
                <w:rFonts w:asciiTheme="minorHAnsi" w:eastAsia="Times New Roman" w:hAnsiTheme="minorHAnsi" w:cstheme="minorHAnsi"/>
                <w:i w:val="0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i w:val="0"/>
                <w:color w:val="000080"/>
                <w:sz w:val="21"/>
                <w:szCs w:val="21"/>
                <w:lang w:eastAsia="en-GB"/>
              </w:rPr>
              <w:t>1</w:t>
            </w:r>
          </w:p>
        </w:tc>
        <w:tc>
          <w:tcPr>
            <w:tcW w:w="2266" w:type="dxa"/>
          </w:tcPr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Support networks and making friends.</w:t>
            </w:r>
          </w:p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Anti-bullying and the peer mentor OASIS scheme</w:t>
            </w:r>
          </w:p>
        </w:tc>
        <w:tc>
          <w:tcPr>
            <w:tcW w:w="1750" w:type="dxa"/>
          </w:tcPr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Making friends</w:t>
            </w:r>
          </w:p>
        </w:tc>
        <w:tc>
          <w:tcPr>
            <w:tcW w:w="7345" w:type="dxa"/>
          </w:tcPr>
          <w:p>
            <w:pPr>
              <w:spacing w:after="15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en-GB"/>
              </w:rPr>
              <w:t>Reading/watching the news and discussing ideas with your son or daughter enables them to fully comprehend many of the issues.</w:t>
            </w:r>
          </w:p>
          <w:p>
            <w:pPr>
              <w:spacing w:after="15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en-GB"/>
              </w:rPr>
              <w:t>PLEASE ENCOURAGE THEM TO READ – ANYTHING. This will enormously improve the quality of their written English.</w:t>
            </w:r>
          </w:p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</w:p>
        </w:tc>
      </w:tr>
      <w:tr>
        <w:trPr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  <w:hideMark/>
          </w:tcPr>
          <w:p>
            <w:pPr>
              <w:spacing w:after="150"/>
              <w:jc w:val="center"/>
              <w:rPr>
                <w:rFonts w:asciiTheme="minorHAnsi" w:eastAsia="Times New Roman" w:hAnsiTheme="minorHAnsi" w:cstheme="minorHAnsi"/>
                <w:i w:val="0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i w:val="0"/>
                <w:color w:val="000080"/>
                <w:sz w:val="21"/>
                <w:szCs w:val="21"/>
                <w:lang w:eastAsia="en-GB"/>
              </w:rPr>
              <w:t>2</w:t>
            </w:r>
          </w:p>
        </w:tc>
        <w:tc>
          <w:tcPr>
            <w:tcW w:w="2266" w:type="dxa"/>
          </w:tcPr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Keeping safe on the railways.</w:t>
            </w:r>
          </w:p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First Aid</w:t>
            </w:r>
          </w:p>
        </w:tc>
        <w:tc>
          <w:tcPr>
            <w:tcW w:w="1750" w:type="dxa"/>
          </w:tcPr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First-Aid test</w:t>
            </w:r>
          </w:p>
        </w:tc>
        <w:tc>
          <w:tcPr>
            <w:tcW w:w="7345" w:type="dxa"/>
          </w:tcPr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 xml:space="preserve">Get them to show you how to do hands-only CPR 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  <w:hideMark/>
          </w:tcPr>
          <w:p>
            <w:pPr>
              <w:spacing w:after="150"/>
              <w:jc w:val="center"/>
              <w:rPr>
                <w:rFonts w:asciiTheme="minorHAnsi" w:eastAsia="Times New Roman" w:hAnsiTheme="minorHAnsi" w:cstheme="minorHAnsi"/>
                <w:i w:val="0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i w:val="0"/>
                <w:color w:val="000080"/>
                <w:sz w:val="21"/>
                <w:szCs w:val="21"/>
                <w:lang w:eastAsia="en-GB"/>
              </w:rPr>
              <w:t>3</w:t>
            </w:r>
          </w:p>
        </w:tc>
        <w:tc>
          <w:tcPr>
            <w:tcW w:w="2266" w:type="dxa"/>
          </w:tcPr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Drugs, Alcohol and Tobacco</w:t>
            </w:r>
          </w:p>
          <w:p>
            <w:pPr>
              <w:pStyle w:val="ListParagraph"/>
              <w:numPr>
                <w:ilvl w:val="0"/>
                <w:numId w:val="1"/>
              </w:num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Solvents</w:t>
            </w:r>
          </w:p>
          <w:p>
            <w:pPr>
              <w:pStyle w:val="ListParagraph"/>
              <w:numPr>
                <w:ilvl w:val="0"/>
                <w:numId w:val="1"/>
              </w:num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tobacco</w:t>
            </w:r>
          </w:p>
        </w:tc>
        <w:tc>
          <w:tcPr>
            <w:tcW w:w="1750" w:type="dxa"/>
          </w:tcPr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Smoking</w:t>
            </w:r>
          </w:p>
        </w:tc>
        <w:tc>
          <w:tcPr>
            <w:tcW w:w="7345" w:type="dxa"/>
          </w:tcPr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</w:p>
        </w:tc>
      </w:tr>
      <w:tr>
        <w:trPr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  <w:hideMark/>
          </w:tcPr>
          <w:p>
            <w:pPr>
              <w:spacing w:after="150"/>
              <w:jc w:val="center"/>
              <w:rPr>
                <w:rFonts w:asciiTheme="minorHAnsi" w:eastAsia="Times New Roman" w:hAnsiTheme="minorHAnsi" w:cstheme="minorHAnsi"/>
                <w:i w:val="0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i w:val="0"/>
                <w:color w:val="000080"/>
                <w:sz w:val="21"/>
                <w:szCs w:val="21"/>
                <w:lang w:eastAsia="en-GB"/>
              </w:rPr>
              <w:t>4</w:t>
            </w:r>
          </w:p>
        </w:tc>
        <w:tc>
          <w:tcPr>
            <w:tcW w:w="2266" w:type="dxa"/>
          </w:tcPr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British values – how is the UK run?</w:t>
            </w:r>
          </w:p>
        </w:tc>
        <w:tc>
          <w:tcPr>
            <w:tcW w:w="1750" w:type="dxa"/>
          </w:tcPr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</w:p>
        </w:tc>
        <w:tc>
          <w:tcPr>
            <w:tcW w:w="7345" w:type="dxa"/>
          </w:tcPr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Watch the news with them.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  <w:hideMark/>
          </w:tcPr>
          <w:p>
            <w:pPr>
              <w:spacing w:after="150"/>
              <w:jc w:val="center"/>
              <w:rPr>
                <w:rFonts w:asciiTheme="minorHAnsi" w:eastAsia="Times New Roman" w:hAnsiTheme="minorHAnsi" w:cstheme="minorHAnsi"/>
                <w:i w:val="0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i w:val="0"/>
                <w:color w:val="000080"/>
                <w:sz w:val="21"/>
                <w:szCs w:val="21"/>
                <w:lang w:eastAsia="en-GB"/>
              </w:rPr>
              <w:t>5</w:t>
            </w:r>
          </w:p>
        </w:tc>
        <w:tc>
          <w:tcPr>
            <w:tcW w:w="2266" w:type="dxa"/>
          </w:tcPr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Relationships and Sex Education</w:t>
            </w:r>
          </w:p>
          <w:p>
            <w:pPr>
              <w:pStyle w:val="ListParagraph"/>
              <w:numPr>
                <w:ilvl w:val="0"/>
                <w:numId w:val="2"/>
              </w:num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puberty</w:t>
            </w:r>
          </w:p>
        </w:tc>
        <w:tc>
          <w:tcPr>
            <w:tcW w:w="1750" w:type="dxa"/>
          </w:tcPr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Puberty</w:t>
            </w:r>
          </w:p>
        </w:tc>
        <w:tc>
          <w:tcPr>
            <w:tcW w:w="7345" w:type="dxa"/>
          </w:tcPr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 xml:space="preserve">All students will be offered a free booklet – 4Boys or 4Girls – which gives straightforward information about sex and relationships. They do not need to talk one if it makes them feel uncomfortable but if you email </w:t>
            </w:r>
            <w:hyperlink r:id="rId7" w:history="1">
              <w:r>
                <w:rPr>
                  <w:rStyle w:val="Hyperlink"/>
                  <w:rFonts w:eastAsia="Times New Roman" w:cstheme="minorHAnsi"/>
                  <w:sz w:val="21"/>
                  <w:szCs w:val="21"/>
                  <w:lang w:eastAsia="en-GB"/>
                </w:rPr>
                <w:t>natalie.moorhouse@kingsacademies.uk</w:t>
              </w:r>
            </w:hyperlink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 xml:space="preserve"> I can send you a copy.</w:t>
            </w:r>
          </w:p>
        </w:tc>
      </w:tr>
      <w:tr>
        <w:trPr>
          <w:trHeight w:val="8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  <w:hideMark/>
          </w:tcPr>
          <w:p>
            <w:pPr>
              <w:spacing w:after="150"/>
              <w:jc w:val="center"/>
              <w:rPr>
                <w:rFonts w:asciiTheme="minorHAnsi" w:eastAsia="Times New Roman" w:hAnsiTheme="minorHAnsi" w:cstheme="minorHAnsi"/>
                <w:i w:val="0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i w:val="0"/>
                <w:color w:val="000080"/>
                <w:sz w:val="21"/>
                <w:szCs w:val="21"/>
                <w:lang w:eastAsia="en-GB"/>
              </w:rPr>
              <w:t>6</w:t>
            </w:r>
          </w:p>
        </w:tc>
        <w:tc>
          <w:tcPr>
            <w:tcW w:w="2266" w:type="dxa"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Careers</w:t>
            </w:r>
          </w:p>
          <w:p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using I could website</w:t>
            </w:r>
          </w:p>
        </w:tc>
        <w:tc>
          <w:tcPr>
            <w:tcW w:w="1750" w:type="dxa"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345" w:type="dxa"/>
          </w:tcPr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Talk to them about your career – how has it changed?</w:t>
            </w:r>
          </w:p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Ask them what the I could website suggested as possible careers for them. Get them to show you the website</w:t>
            </w:r>
          </w:p>
        </w:tc>
      </w:tr>
    </w:tbl>
    <w:p/>
    <w:p>
      <w:r>
        <w:t>Year 8</w:t>
      </w:r>
    </w:p>
    <w:tbl>
      <w:tblPr>
        <w:tblStyle w:val="PlainTable51"/>
        <w:tblW w:w="12425" w:type="dxa"/>
        <w:tblBorders>
          <w:top w:val="single" w:sz="18" w:space="0" w:color="1F4E79" w:themeColor="accent1" w:themeShade="80"/>
          <w:left w:val="single" w:sz="18" w:space="0" w:color="1F4E79" w:themeColor="accent1" w:themeShade="80"/>
          <w:bottom w:val="single" w:sz="18" w:space="0" w:color="1F4E79" w:themeColor="accent1" w:themeShade="80"/>
          <w:right w:val="single" w:sz="18" w:space="0" w:color="1F4E79" w:themeColor="accent1" w:themeShade="80"/>
        </w:tblBorders>
        <w:tblLook w:val="04A0" w:firstRow="1" w:lastRow="0" w:firstColumn="1" w:lastColumn="0" w:noHBand="0" w:noVBand="1"/>
      </w:tblPr>
      <w:tblGrid>
        <w:gridCol w:w="1064"/>
        <w:gridCol w:w="2882"/>
        <w:gridCol w:w="1701"/>
        <w:gridCol w:w="6778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1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64" w:type="dxa"/>
          </w:tcPr>
          <w:p>
            <w:pPr>
              <w:spacing w:after="150"/>
              <w:jc w:val="center"/>
              <w:rPr>
                <w:rFonts w:asciiTheme="minorHAnsi" w:eastAsia="Times New Roman" w:hAnsiTheme="minorHAnsi" w:cstheme="minorHAnsi"/>
                <w:i w:val="0"/>
                <w:color w:val="000080"/>
                <w:sz w:val="21"/>
                <w:szCs w:val="21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i w:val="0"/>
                <w:color w:val="000080"/>
                <w:sz w:val="21"/>
                <w:szCs w:val="21"/>
                <w:lang w:eastAsia="en-GB"/>
              </w:rPr>
              <w:t>Term</w:t>
            </w:r>
          </w:p>
        </w:tc>
        <w:tc>
          <w:tcPr>
            <w:tcW w:w="2882" w:type="dxa"/>
          </w:tcPr>
          <w:p>
            <w:pPr>
              <w:spacing w:after="15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i w:val="0"/>
                <w:color w:val="000080"/>
                <w:sz w:val="21"/>
                <w:szCs w:val="21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i w:val="0"/>
                <w:color w:val="000080"/>
                <w:sz w:val="21"/>
                <w:szCs w:val="21"/>
                <w:lang w:eastAsia="en-GB"/>
              </w:rPr>
              <w:t>Theme</w:t>
            </w:r>
          </w:p>
          <w:p>
            <w:pPr>
              <w:spacing w:after="15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i w:val="0"/>
                <w:color w:val="000080"/>
                <w:sz w:val="21"/>
                <w:szCs w:val="21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i w:val="0"/>
                <w:color w:val="000080"/>
                <w:sz w:val="21"/>
                <w:szCs w:val="21"/>
                <w:lang w:eastAsia="en-GB"/>
              </w:rPr>
              <w:t>Year 8 PSHE</w:t>
            </w:r>
          </w:p>
        </w:tc>
        <w:tc>
          <w:tcPr>
            <w:tcW w:w="1701" w:type="dxa"/>
          </w:tcPr>
          <w:p>
            <w:pPr>
              <w:spacing w:after="15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 w:val="0"/>
                <w:color w:val="000080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i w:val="0"/>
                <w:color w:val="000080"/>
                <w:sz w:val="21"/>
                <w:szCs w:val="21"/>
                <w:lang w:eastAsia="en-GB"/>
              </w:rPr>
              <w:t>Key assessment</w:t>
            </w:r>
          </w:p>
        </w:tc>
        <w:tc>
          <w:tcPr>
            <w:tcW w:w="6778" w:type="dxa"/>
          </w:tcPr>
          <w:p>
            <w:pPr>
              <w:spacing w:after="15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 w:val="0"/>
                <w:color w:val="000080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i w:val="0"/>
                <w:color w:val="000080"/>
                <w:sz w:val="21"/>
                <w:szCs w:val="21"/>
                <w:lang w:eastAsia="en-GB"/>
              </w:rPr>
              <w:t>How you can support your child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  <w:hideMark/>
          </w:tcPr>
          <w:p>
            <w:pPr>
              <w:spacing w:after="150"/>
              <w:jc w:val="center"/>
              <w:rPr>
                <w:rFonts w:asciiTheme="minorHAnsi" w:eastAsia="Times New Roman" w:hAnsiTheme="minorHAnsi" w:cstheme="minorHAnsi"/>
                <w:i w:val="0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i w:val="0"/>
                <w:color w:val="000080"/>
                <w:sz w:val="21"/>
                <w:szCs w:val="21"/>
                <w:lang w:eastAsia="en-GB"/>
              </w:rPr>
              <w:t>1</w:t>
            </w:r>
          </w:p>
        </w:tc>
        <w:tc>
          <w:tcPr>
            <w:tcW w:w="2882" w:type="dxa"/>
          </w:tcPr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Relationships and Sex Education</w:t>
            </w:r>
          </w:p>
          <w:p>
            <w:pPr>
              <w:pStyle w:val="ListParagraph"/>
              <w:numPr>
                <w:ilvl w:val="0"/>
                <w:numId w:val="3"/>
              </w:num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Mental health – sexting</w:t>
            </w:r>
          </w:p>
          <w:p>
            <w:pPr>
              <w:pStyle w:val="ListParagraph"/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</w:p>
        </w:tc>
        <w:tc>
          <w:tcPr>
            <w:tcW w:w="1701" w:type="dxa"/>
          </w:tcPr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</w:p>
        </w:tc>
        <w:tc>
          <w:tcPr>
            <w:tcW w:w="6778" w:type="dxa"/>
          </w:tcPr>
          <w:p>
            <w:pPr>
              <w:spacing w:after="15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en-GB"/>
              </w:rPr>
              <w:t>Reading/watching the news and discussing ideas with your son or daughter enables them to fully comprehend many of the issues.</w:t>
            </w:r>
          </w:p>
          <w:p>
            <w:pPr>
              <w:spacing w:after="15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en-GB"/>
              </w:rPr>
              <w:t>PLEASE ENCOURAGE THEM TO READ – ANYTHING. This will enormously improve the quality of their written English.</w:t>
            </w:r>
          </w:p>
        </w:tc>
      </w:tr>
      <w:tr>
        <w:trPr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  <w:hideMark/>
          </w:tcPr>
          <w:p>
            <w:pPr>
              <w:spacing w:after="150"/>
              <w:jc w:val="center"/>
              <w:rPr>
                <w:rFonts w:asciiTheme="minorHAnsi" w:eastAsia="Times New Roman" w:hAnsiTheme="minorHAnsi" w:cstheme="minorHAnsi"/>
                <w:i w:val="0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i w:val="0"/>
                <w:color w:val="000080"/>
                <w:sz w:val="21"/>
                <w:szCs w:val="21"/>
                <w:lang w:eastAsia="en-GB"/>
              </w:rPr>
              <w:t>2</w:t>
            </w:r>
          </w:p>
        </w:tc>
        <w:tc>
          <w:tcPr>
            <w:tcW w:w="2882" w:type="dxa"/>
          </w:tcPr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Drugs, Alcohol and Tobacco Education</w:t>
            </w:r>
          </w:p>
          <w:p>
            <w:pPr>
              <w:pStyle w:val="ListParagraph"/>
              <w:numPr>
                <w:ilvl w:val="0"/>
                <w:numId w:val="3"/>
              </w:num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Cannabis</w:t>
            </w:r>
          </w:p>
          <w:p>
            <w:pPr>
              <w:pStyle w:val="ListParagraph"/>
              <w:numPr>
                <w:ilvl w:val="0"/>
                <w:numId w:val="3"/>
              </w:num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alcohol</w:t>
            </w:r>
          </w:p>
        </w:tc>
        <w:tc>
          <w:tcPr>
            <w:tcW w:w="1701" w:type="dxa"/>
          </w:tcPr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cannabis</w:t>
            </w:r>
          </w:p>
        </w:tc>
        <w:tc>
          <w:tcPr>
            <w:tcW w:w="6778" w:type="dxa"/>
          </w:tcPr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Discuss any issues that have come up.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  <w:hideMark/>
          </w:tcPr>
          <w:p>
            <w:pPr>
              <w:spacing w:after="150"/>
              <w:jc w:val="center"/>
              <w:rPr>
                <w:rFonts w:asciiTheme="minorHAnsi" w:eastAsia="Times New Roman" w:hAnsiTheme="minorHAnsi" w:cstheme="minorHAnsi"/>
                <w:i w:val="0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i w:val="0"/>
                <w:color w:val="000080"/>
                <w:sz w:val="21"/>
                <w:szCs w:val="21"/>
                <w:lang w:eastAsia="en-GB"/>
              </w:rPr>
              <w:t>3</w:t>
            </w:r>
          </w:p>
        </w:tc>
        <w:tc>
          <w:tcPr>
            <w:tcW w:w="2882" w:type="dxa"/>
          </w:tcPr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British values</w:t>
            </w:r>
          </w:p>
          <w:p>
            <w:pPr>
              <w:pStyle w:val="ListParagraph"/>
              <w:numPr>
                <w:ilvl w:val="0"/>
                <w:numId w:val="4"/>
              </w:num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justice</w:t>
            </w:r>
          </w:p>
          <w:p>
            <w:pPr>
              <w:pStyle w:val="ListParagraph"/>
              <w:numPr>
                <w:ilvl w:val="0"/>
                <w:numId w:val="4"/>
              </w:num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voting</w:t>
            </w:r>
          </w:p>
          <w:p>
            <w:pPr>
              <w:pStyle w:val="ListParagraph"/>
              <w:numPr>
                <w:ilvl w:val="0"/>
                <w:numId w:val="4"/>
              </w:num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protest</w:t>
            </w:r>
          </w:p>
        </w:tc>
        <w:tc>
          <w:tcPr>
            <w:tcW w:w="1701" w:type="dxa"/>
          </w:tcPr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</w:p>
        </w:tc>
        <w:tc>
          <w:tcPr>
            <w:tcW w:w="6778" w:type="dxa"/>
          </w:tcPr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Watch the news</w:t>
            </w:r>
          </w:p>
        </w:tc>
      </w:tr>
      <w:tr>
        <w:trPr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  <w:hideMark/>
          </w:tcPr>
          <w:p>
            <w:pPr>
              <w:spacing w:after="150"/>
              <w:jc w:val="center"/>
              <w:rPr>
                <w:rFonts w:asciiTheme="minorHAnsi" w:eastAsia="Times New Roman" w:hAnsiTheme="minorHAnsi" w:cstheme="minorHAnsi"/>
                <w:i w:val="0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i w:val="0"/>
                <w:color w:val="000080"/>
                <w:sz w:val="21"/>
                <w:szCs w:val="21"/>
                <w:lang w:eastAsia="en-GB"/>
              </w:rPr>
              <w:t>4</w:t>
            </w:r>
          </w:p>
        </w:tc>
        <w:tc>
          <w:tcPr>
            <w:tcW w:w="2882" w:type="dxa"/>
          </w:tcPr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Careers</w:t>
            </w:r>
          </w:p>
          <w:p>
            <w:pPr>
              <w:pStyle w:val="ListParagraph"/>
              <w:numPr>
                <w:ilvl w:val="0"/>
                <w:numId w:val="5"/>
              </w:num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employability skills</w:t>
            </w:r>
          </w:p>
          <w:p>
            <w:pPr>
              <w:pStyle w:val="ListParagraph"/>
              <w:numPr>
                <w:ilvl w:val="0"/>
                <w:numId w:val="5"/>
              </w:num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the local labour market</w:t>
            </w:r>
          </w:p>
        </w:tc>
        <w:tc>
          <w:tcPr>
            <w:tcW w:w="1701" w:type="dxa"/>
          </w:tcPr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</w:p>
        </w:tc>
        <w:tc>
          <w:tcPr>
            <w:tcW w:w="6778" w:type="dxa"/>
          </w:tcPr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Discuss your own career path – how did you make the decisions you did?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  <w:hideMark/>
          </w:tcPr>
          <w:p>
            <w:pPr>
              <w:spacing w:after="150"/>
              <w:jc w:val="center"/>
              <w:rPr>
                <w:rFonts w:asciiTheme="minorHAnsi" w:eastAsia="Times New Roman" w:hAnsiTheme="minorHAnsi" w:cstheme="minorHAnsi"/>
                <w:i w:val="0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i w:val="0"/>
                <w:color w:val="000080"/>
                <w:sz w:val="21"/>
                <w:szCs w:val="21"/>
                <w:lang w:eastAsia="en-GB"/>
              </w:rPr>
              <w:t>5</w:t>
            </w:r>
          </w:p>
        </w:tc>
        <w:tc>
          <w:tcPr>
            <w:tcW w:w="2882" w:type="dxa"/>
          </w:tcPr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Relationships and Sex Education</w:t>
            </w:r>
          </w:p>
          <w:p>
            <w:pPr>
              <w:pStyle w:val="ListParagraph"/>
              <w:numPr>
                <w:ilvl w:val="0"/>
                <w:numId w:val="6"/>
              </w:num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effects of puberty</w:t>
            </w:r>
          </w:p>
          <w:p>
            <w:pPr>
              <w:pStyle w:val="ListParagraph"/>
              <w:numPr>
                <w:ilvl w:val="0"/>
                <w:numId w:val="6"/>
              </w:num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sexuality</w:t>
            </w:r>
          </w:p>
        </w:tc>
        <w:tc>
          <w:tcPr>
            <w:tcW w:w="1701" w:type="dxa"/>
          </w:tcPr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bullying</w:t>
            </w:r>
          </w:p>
        </w:tc>
        <w:tc>
          <w:tcPr>
            <w:tcW w:w="6778" w:type="dxa"/>
          </w:tcPr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Be ready to talk if they want to!</w:t>
            </w:r>
          </w:p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 xml:space="preserve">If you email </w:t>
            </w:r>
            <w:hyperlink r:id="rId8" w:history="1">
              <w:r>
                <w:rPr>
                  <w:rStyle w:val="Hyperlink"/>
                  <w:rFonts w:eastAsia="Times New Roman" w:cstheme="minorHAnsi"/>
                  <w:sz w:val="21"/>
                  <w:szCs w:val="21"/>
                  <w:lang w:eastAsia="en-GB"/>
                </w:rPr>
                <w:t>natalie.moorhouse@kingsacademies.uk</w:t>
              </w:r>
            </w:hyperlink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 xml:space="preserve"> I can send you a copy of 4Boys or 4Girls which all students were offered in Year 7</w:t>
            </w:r>
          </w:p>
        </w:tc>
      </w:tr>
      <w:tr>
        <w:trPr>
          <w:trHeight w:val="8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  <w:hideMark/>
          </w:tcPr>
          <w:p>
            <w:pPr>
              <w:spacing w:after="150"/>
              <w:jc w:val="center"/>
              <w:rPr>
                <w:rFonts w:asciiTheme="minorHAnsi" w:eastAsia="Times New Roman" w:hAnsiTheme="minorHAnsi" w:cstheme="minorHAnsi"/>
                <w:i w:val="0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i w:val="0"/>
                <w:color w:val="000080"/>
                <w:sz w:val="21"/>
                <w:szCs w:val="21"/>
                <w:lang w:eastAsia="en-GB"/>
              </w:rPr>
              <w:t>6</w:t>
            </w:r>
          </w:p>
        </w:tc>
        <w:tc>
          <w:tcPr>
            <w:tcW w:w="2882" w:type="dxa"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Financial awareness</w:t>
            </w:r>
          </w:p>
          <w:p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 Real Game</w:t>
            </w:r>
          </w:p>
        </w:tc>
        <w:tc>
          <w:tcPr>
            <w:tcW w:w="1701" w:type="dxa"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money</w:t>
            </w:r>
          </w:p>
        </w:tc>
        <w:tc>
          <w:tcPr>
            <w:tcW w:w="6778" w:type="dxa"/>
          </w:tcPr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Discuss how you manage the family budget</w:t>
            </w:r>
          </w:p>
        </w:tc>
      </w:tr>
    </w:tbl>
    <w:p/>
    <w:p>
      <w:r>
        <w:t>Year 9</w:t>
      </w:r>
    </w:p>
    <w:tbl>
      <w:tblPr>
        <w:tblStyle w:val="PlainTable51"/>
        <w:tblW w:w="12425" w:type="dxa"/>
        <w:tblBorders>
          <w:top w:val="single" w:sz="18" w:space="0" w:color="1F4E79" w:themeColor="accent1" w:themeShade="80"/>
          <w:left w:val="single" w:sz="18" w:space="0" w:color="1F4E79" w:themeColor="accent1" w:themeShade="80"/>
          <w:bottom w:val="single" w:sz="18" w:space="0" w:color="1F4E79" w:themeColor="accent1" w:themeShade="80"/>
          <w:right w:val="single" w:sz="18" w:space="0" w:color="1F4E79" w:themeColor="accent1" w:themeShade="80"/>
        </w:tblBorders>
        <w:tblLook w:val="04A0" w:firstRow="1" w:lastRow="0" w:firstColumn="1" w:lastColumn="0" w:noHBand="0" w:noVBand="1"/>
      </w:tblPr>
      <w:tblGrid>
        <w:gridCol w:w="1064"/>
        <w:gridCol w:w="4016"/>
        <w:gridCol w:w="1701"/>
        <w:gridCol w:w="5644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1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64" w:type="dxa"/>
          </w:tcPr>
          <w:p>
            <w:pPr>
              <w:spacing w:after="150"/>
              <w:jc w:val="center"/>
              <w:rPr>
                <w:rFonts w:asciiTheme="minorHAnsi" w:eastAsia="Times New Roman" w:hAnsiTheme="minorHAnsi" w:cstheme="minorHAnsi"/>
                <w:i w:val="0"/>
                <w:color w:val="000080"/>
                <w:sz w:val="21"/>
                <w:szCs w:val="21"/>
                <w:lang w:eastAsia="en-GB"/>
              </w:rPr>
            </w:pPr>
            <w:bookmarkStart w:id="0" w:name="_GoBack"/>
            <w:r>
              <w:rPr>
                <w:rFonts w:asciiTheme="minorHAnsi" w:eastAsia="Times New Roman" w:hAnsiTheme="minorHAnsi" w:cstheme="minorHAnsi"/>
                <w:i w:val="0"/>
                <w:color w:val="000080"/>
                <w:sz w:val="21"/>
                <w:szCs w:val="21"/>
                <w:lang w:eastAsia="en-GB"/>
              </w:rPr>
              <w:t>Term</w:t>
            </w:r>
          </w:p>
        </w:tc>
        <w:tc>
          <w:tcPr>
            <w:tcW w:w="4016" w:type="dxa"/>
          </w:tcPr>
          <w:p>
            <w:pPr>
              <w:spacing w:after="15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i w:val="0"/>
                <w:color w:val="000080"/>
                <w:sz w:val="21"/>
                <w:szCs w:val="21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i w:val="0"/>
                <w:color w:val="000080"/>
                <w:sz w:val="21"/>
                <w:szCs w:val="21"/>
                <w:lang w:eastAsia="en-GB"/>
              </w:rPr>
              <w:t>Theme</w:t>
            </w:r>
          </w:p>
          <w:p>
            <w:pPr>
              <w:spacing w:after="15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i w:val="0"/>
                <w:color w:val="000080"/>
                <w:sz w:val="21"/>
                <w:szCs w:val="21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i w:val="0"/>
                <w:color w:val="000080"/>
                <w:sz w:val="21"/>
                <w:szCs w:val="21"/>
                <w:lang w:eastAsia="en-GB"/>
              </w:rPr>
              <w:t>Year 9 PSHE</w:t>
            </w:r>
          </w:p>
        </w:tc>
        <w:tc>
          <w:tcPr>
            <w:tcW w:w="1701" w:type="dxa"/>
          </w:tcPr>
          <w:p>
            <w:pPr>
              <w:spacing w:after="15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 w:val="0"/>
                <w:color w:val="000080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i w:val="0"/>
                <w:color w:val="000080"/>
                <w:sz w:val="21"/>
                <w:szCs w:val="21"/>
                <w:lang w:eastAsia="en-GB"/>
              </w:rPr>
              <w:t>Key assessment</w:t>
            </w:r>
          </w:p>
        </w:tc>
        <w:tc>
          <w:tcPr>
            <w:tcW w:w="5644" w:type="dxa"/>
          </w:tcPr>
          <w:p>
            <w:pPr>
              <w:spacing w:after="15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 w:val="0"/>
                <w:color w:val="000080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i w:val="0"/>
                <w:color w:val="000080"/>
                <w:sz w:val="21"/>
                <w:szCs w:val="21"/>
                <w:lang w:eastAsia="en-GB"/>
              </w:rPr>
              <w:t>How you can support your child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  <w:hideMark/>
          </w:tcPr>
          <w:p>
            <w:pPr>
              <w:spacing w:after="150"/>
              <w:jc w:val="center"/>
              <w:rPr>
                <w:rFonts w:asciiTheme="minorHAnsi" w:eastAsia="Times New Roman" w:hAnsiTheme="minorHAnsi" w:cstheme="minorHAnsi"/>
                <w:i w:val="0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i w:val="0"/>
                <w:color w:val="000080"/>
                <w:sz w:val="21"/>
                <w:szCs w:val="21"/>
                <w:lang w:eastAsia="en-GB"/>
              </w:rPr>
              <w:t>1</w:t>
            </w:r>
          </w:p>
        </w:tc>
        <w:tc>
          <w:tcPr>
            <w:tcW w:w="4016" w:type="dxa"/>
          </w:tcPr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Drugs, Alcohol and Tobacco Education</w:t>
            </w:r>
          </w:p>
          <w:p>
            <w:pPr>
              <w:pStyle w:val="ListParagraph"/>
              <w:numPr>
                <w:ilvl w:val="0"/>
                <w:numId w:val="8"/>
              </w:num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alcohol</w:t>
            </w:r>
          </w:p>
        </w:tc>
        <w:tc>
          <w:tcPr>
            <w:tcW w:w="1701" w:type="dxa"/>
          </w:tcPr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Alcohol</w:t>
            </w:r>
          </w:p>
        </w:tc>
        <w:tc>
          <w:tcPr>
            <w:tcW w:w="5644" w:type="dxa"/>
          </w:tcPr>
          <w:p>
            <w:pPr>
              <w:spacing w:after="15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en-GB"/>
              </w:rPr>
              <w:t>Reading/watching the news and discussing ideas with your son or daughter enables them to fully comprehend many of the issues. PLEASE ENCOURAGE THEM TO READ – ANYTHING. This will enormously improve the quality of their written English.</w:t>
            </w:r>
          </w:p>
        </w:tc>
      </w:tr>
      <w:tr>
        <w:trPr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  <w:hideMark/>
          </w:tcPr>
          <w:p>
            <w:pPr>
              <w:spacing w:after="150"/>
              <w:jc w:val="center"/>
              <w:rPr>
                <w:rFonts w:asciiTheme="minorHAnsi" w:eastAsia="Times New Roman" w:hAnsiTheme="minorHAnsi" w:cstheme="minorHAnsi"/>
                <w:i w:val="0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i w:val="0"/>
                <w:color w:val="000080"/>
                <w:sz w:val="21"/>
                <w:szCs w:val="21"/>
                <w:lang w:eastAsia="en-GB"/>
              </w:rPr>
              <w:t>2</w:t>
            </w:r>
          </w:p>
        </w:tc>
        <w:tc>
          <w:tcPr>
            <w:tcW w:w="4016" w:type="dxa"/>
          </w:tcPr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British values</w:t>
            </w:r>
          </w:p>
          <w:p>
            <w:pPr>
              <w:pStyle w:val="ListParagraph"/>
              <w:numPr>
                <w:ilvl w:val="0"/>
                <w:numId w:val="8"/>
              </w:num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politics</w:t>
            </w:r>
          </w:p>
        </w:tc>
        <w:tc>
          <w:tcPr>
            <w:tcW w:w="1701" w:type="dxa"/>
          </w:tcPr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Citizenship</w:t>
            </w:r>
          </w:p>
        </w:tc>
        <w:tc>
          <w:tcPr>
            <w:tcW w:w="5644" w:type="dxa"/>
          </w:tcPr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This may be delivered by students from the University of Sussex.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  <w:hideMark/>
          </w:tcPr>
          <w:p>
            <w:pPr>
              <w:spacing w:after="150"/>
              <w:jc w:val="center"/>
              <w:rPr>
                <w:rFonts w:asciiTheme="minorHAnsi" w:eastAsia="Times New Roman" w:hAnsiTheme="minorHAnsi" w:cstheme="minorHAnsi"/>
                <w:i w:val="0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i w:val="0"/>
                <w:color w:val="000080"/>
                <w:sz w:val="21"/>
                <w:szCs w:val="21"/>
                <w:lang w:eastAsia="en-GB"/>
              </w:rPr>
              <w:t>3</w:t>
            </w:r>
          </w:p>
        </w:tc>
        <w:tc>
          <w:tcPr>
            <w:tcW w:w="4016" w:type="dxa"/>
          </w:tcPr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Drugs, Alcohol and Tobacco Education</w:t>
            </w:r>
          </w:p>
          <w:p>
            <w:pPr>
              <w:pStyle w:val="ListParagraph"/>
              <w:numPr>
                <w:ilvl w:val="0"/>
                <w:numId w:val="8"/>
              </w:num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illegal drugs</w:t>
            </w:r>
          </w:p>
        </w:tc>
        <w:tc>
          <w:tcPr>
            <w:tcW w:w="1701" w:type="dxa"/>
          </w:tcPr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</w:p>
        </w:tc>
        <w:tc>
          <w:tcPr>
            <w:tcW w:w="5644" w:type="dxa"/>
          </w:tcPr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</w:p>
        </w:tc>
      </w:tr>
      <w:tr>
        <w:trPr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  <w:hideMark/>
          </w:tcPr>
          <w:p>
            <w:pPr>
              <w:spacing w:after="150"/>
              <w:jc w:val="center"/>
              <w:rPr>
                <w:rFonts w:asciiTheme="minorHAnsi" w:eastAsia="Times New Roman" w:hAnsiTheme="minorHAnsi" w:cstheme="minorHAnsi"/>
                <w:i w:val="0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i w:val="0"/>
                <w:color w:val="000080"/>
                <w:sz w:val="21"/>
                <w:szCs w:val="21"/>
                <w:lang w:eastAsia="en-GB"/>
              </w:rPr>
              <w:t>4</w:t>
            </w:r>
          </w:p>
        </w:tc>
        <w:tc>
          <w:tcPr>
            <w:tcW w:w="4016" w:type="dxa"/>
            <w:vMerge w:val="restart"/>
          </w:tcPr>
          <w:p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Relationships and Sex Education</w:t>
            </w:r>
          </w:p>
          <w:p>
            <w:pPr>
              <w:pStyle w:val="NoSpacing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Stress</w:t>
            </w:r>
          </w:p>
          <w:p>
            <w:pPr>
              <w:pStyle w:val="NoSpacing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Anxiety</w:t>
            </w:r>
          </w:p>
          <w:p>
            <w:pPr>
              <w:pStyle w:val="NoSpacing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Mental health</w:t>
            </w:r>
          </w:p>
          <w:p>
            <w:pPr>
              <w:pStyle w:val="NoSpacing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Body image</w:t>
            </w:r>
          </w:p>
          <w:p>
            <w:pPr>
              <w:pStyle w:val="NoSpacing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Self-esteem</w:t>
            </w:r>
          </w:p>
          <w:p>
            <w:pPr>
              <w:pStyle w:val="NoSpacing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The first time</w:t>
            </w:r>
          </w:p>
          <w:p>
            <w:pPr>
              <w:pStyle w:val="NoSpacing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Consent</w:t>
            </w:r>
          </w:p>
          <w:p>
            <w:pPr>
              <w:pStyle w:val="NoSpacing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What is a healthy relationship?</w:t>
            </w:r>
          </w:p>
          <w:p>
            <w:pPr>
              <w:pStyle w:val="NoSpacing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contraception</w:t>
            </w:r>
          </w:p>
          <w:p>
            <w:pPr>
              <w:pStyle w:val="NoSpacing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condom skills</w:t>
            </w:r>
          </w:p>
        </w:tc>
        <w:tc>
          <w:tcPr>
            <w:tcW w:w="1701" w:type="dxa"/>
            <w:vMerge w:val="restart"/>
          </w:tcPr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Condom skills</w:t>
            </w:r>
          </w:p>
        </w:tc>
        <w:tc>
          <w:tcPr>
            <w:tcW w:w="5644" w:type="dxa"/>
            <w:vMerge w:val="restart"/>
          </w:tcPr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As always, please support your child by encouraging them to discuss what they have learned with you.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  <w:hideMark/>
          </w:tcPr>
          <w:p>
            <w:pPr>
              <w:spacing w:after="150"/>
              <w:jc w:val="center"/>
              <w:rPr>
                <w:rFonts w:asciiTheme="minorHAnsi" w:eastAsia="Times New Roman" w:hAnsiTheme="minorHAnsi" w:cstheme="minorHAnsi"/>
                <w:i w:val="0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i w:val="0"/>
                <w:color w:val="000080"/>
                <w:sz w:val="21"/>
                <w:szCs w:val="21"/>
                <w:lang w:eastAsia="en-GB"/>
              </w:rPr>
              <w:t>5</w:t>
            </w:r>
          </w:p>
        </w:tc>
        <w:tc>
          <w:tcPr>
            <w:tcW w:w="4016" w:type="dxa"/>
            <w:vMerge/>
          </w:tcPr>
          <w:p>
            <w:pPr>
              <w:pStyle w:val="ListParagraph"/>
              <w:numPr>
                <w:ilvl w:val="0"/>
                <w:numId w:val="2"/>
              </w:num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</w:p>
        </w:tc>
        <w:tc>
          <w:tcPr>
            <w:tcW w:w="1701" w:type="dxa"/>
            <w:vMerge/>
          </w:tcPr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</w:p>
        </w:tc>
        <w:tc>
          <w:tcPr>
            <w:tcW w:w="5644" w:type="dxa"/>
            <w:vMerge/>
          </w:tcPr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</w:p>
        </w:tc>
      </w:tr>
      <w:tr>
        <w:trPr>
          <w:trHeight w:val="8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  <w:hideMark/>
          </w:tcPr>
          <w:p>
            <w:pPr>
              <w:spacing w:after="150"/>
              <w:jc w:val="center"/>
              <w:rPr>
                <w:rFonts w:asciiTheme="minorHAnsi" w:eastAsia="Times New Roman" w:hAnsiTheme="minorHAnsi" w:cstheme="minorHAnsi"/>
                <w:i w:val="0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i w:val="0"/>
                <w:color w:val="000080"/>
                <w:sz w:val="21"/>
                <w:szCs w:val="21"/>
                <w:lang w:eastAsia="en-GB"/>
              </w:rPr>
              <w:t>6</w:t>
            </w:r>
          </w:p>
        </w:tc>
        <w:tc>
          <w:tcPr>
            <w:tcW w:w="4016" w:type="dxa"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Careers and financial awareness</w:t>
            </w:r>
          </w:p>
          <w:p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Debt</w:t>
            </w:r>
          </w:p>
          <w:p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Applying for a job.</w:t>
            </w:r>
          </w:p>
        </w:tc>
        <w:tc>
          <w:tcPr>
            <w:tcW w:w="1701" w:type="dxa"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44" w:type="dxa"/>
          </w:tcPr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Discuss how you applied for your job.</w:t>
            </w:r>
          </w:p>
        </w:tc>
      </w:tr>
      <w:bookmarkEnd w:id="0"/>
    </w:tbl>
    <w:p/>
    <w:p/>
    <w:sectPr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2650F"/>
    <w:multiLevelType w:val="hybridMultilevel"/>
    <w:tmpl w:val="7D6C32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0A3990"/>
    <w:multiLevelType w:val="hybridMultilevel"/>
    <w:tmpl w:val="649E7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727A3E"/>
    <w:multiLevelType w:val="hybridMultilevel"/>
    <w:tmpl w:val="79F2BF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DD12EB"/>
    <w:multiLevelType w:val="hybridMultilevel"/>
    <w:tmpl w:val="D38A1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857D6C"/>
    <w:multiLevelType w:val="hybridMultilevel"/>
    <w:tmpl w:val="E9ECBE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326199"/>
    <w:multiLevelType w:val="hybridMultilevel"/>
    <w:tmpl w:val="D93080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F4335C"/>
    <w:multiLevelType w:val="hybridMultilevel"/>
    <w:tmpl w:val="FAA2D4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DE0A6E"/>
    <w:multiLevelType w:val="hybridMultilevel"/>
    <w:tmpl w:val="8DE870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CEC34A-F05A-426B-B9B1-F7126FC7A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customStyle="1" w:styleId="PlainTable51">
    <w:name w:val="Plain Table 51"/>
    <w:basedOn w:val="TableNormal"/>
    <w:uiPriority w:val="4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Spacing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3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4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85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46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50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319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302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747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50740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7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lie.moorhouse@kingsacademies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talie.moorhouse@kingsacademies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233324C1.dotm</Template>
  <TotalTime>1</TotalTime>
  <Pages>4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RCC</Company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 Burchett</dc:creator>
  <cp:lastModifiedBy>P Burchett</cp:lastModifiedBy>
  <cp:revision>2</cp:revision>
  <dcterms:created xsi:type="dcterms:W3CDTF">2018-12-18T12:05:00Z</dcterms:created>
  <dcterms:modified xsi:type="dcterms:W3CDTF">2018-12-18T12:05:00Z</dcterms:modified>
</cp:coreProperties>
</file>